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preparing-for-your-ndis-plan-review"/>
    <w:p>
      <w:pPr>
        <w:pStyle w:val="Heading1"/>
      </w:pPr>
      <w:r>
        <w:t xml:space="preserve">Preparing for Your NDIS Plan Review</w:t>
      </w:r>
    </w:p>
    <w:bookmarkStart w:id="20" w:name="X7d5a7ce5c9afaffca7c61665d2833d757ae7f18"/>
    <w:p>
      <w:pPr>
        <w:pStyle w:val="Heading2"/>
      </w:pPr>
      <w:r>
        <w:t xml:space="preserve">A Practical Checklist for NDIS Participants</w:t>
      </w:r>
    </w:p>
    <w:p>
      <w:pPr>
        <w:pStyle w:val="FirstParagraph"/>
      </w:pPr>
      <w:r>
        <w:t xml:space="preserve">Your NDIS plan review is an opportunity to reflect on your progress, discuss your goals, and ensure your supports continue to meet your needs.</w:t>
      </w:r>
    </w:p>
    <w:p>
      <w:pPr>
        <w:pStyle w:val="BodyText"/>
      </w:pPr>
      <w:r>
        <w:t xml:space="preserve">Preparation can help you feel confident, organised, and ready to advocate for the supports that matter most to you.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step-1-reflect-on-your-current-plan"/>
    <w:p>
      <w:pPr>
        <w:pStyle w:val="Heading1"/>
      </w:pPr>
      <w:r>
        <w:t xml:space="preserve">Step 1: Reflect on Your Current Plan</w:t>
      </w:r>
    </w:p>
    <w:p>
      <w:pPr>
        <w:pStyle w:val="FirstParagraph"/>
      </w:pPr>
      <w:r>
        <w:t xml:space="preserve">Ask yourself:</w:t>
      </w:r>
    </w:p>
    <w:p>
      <w:pPr>
        <w:pStyle w:val="Compact"/>
        <w:numPr>
          <w:ilvl w:val="0"/>
          <w:numId w:val="1001"/>
        </w:numPr>
      </w:pPr>
      <w:r>
        <w:t xml:space="preserve">What goals have I achieved?</w:t>
      </w:r>
    </w:p>
    <w:p>
      <w:pPr>
        <w:pStyle w:val="Compact"/>
        <w:numPr>
          <w:ilvl w:val="0"/>
          <w:numId w:val="1001"/>
        </w:numPr>
      </w:pPr>
      <w:r>
        <w:t xml:space="preserve">What progress have I made?</w:t>
      </w:r>
    </w:p>
    <w:p>
      <w:pPr>
        <w:pStyle w:val="Compact"/>
        <w:numPr>
          <w:ilvl w:val="0"/>
          <w:numId w:val="1001"/>
        </w:numPr>
      </w:pPr>
      <w:r>
        <w:t xml:space="preserve">Which supports have worked well?</w:t>
      </w:r>
    </w:p>
    <w:p>
      <w:pPr>
        <w:pStyle w:val="Compact"/>
        <w:numPr>
          <w:ilvl w:val="0"/>
          <w:numId w:val="1001"/>
        </w:numPr>
      </w:pPr>
      <w:r>
        <w:t xml:space="preserve">Which supports have not worked well?</w:t>
      </w:r>
    </w:p>
    <w:p>
      <w:pPr>
        <w:pStyle w:val="Compact"/>
        <w:numPr>
          <w:ilvl w:val="0"/>
          <w:numId w:val="1001"/>
        </w:numPr>
      </w:pPr>
      <w:r>
        <w:t xml:space="preserve">What challenges am I still experiencing?</w:t>
      </w:r>
    </w:p>
    <w:p>
      <w:pPr>
        <w:pStyle w:val="FirstParagraph"/>
      </w:pPr>
      <w:r>
        <w:t xml:space="preserve">Write down specific examples where possible.</w:t>
      </w:r>
    </w:p>
    <w:p>
      <w:r>
        <w:pict>
          <v:rect style="width:0;height:1.5pt" o:hralign="center" o:hrstd="t" o:hr="t"/>
        </w:pict>
      </w:r>
    </w:p>
    <w:bookmarkEnd w:id="22"/>
    <w:bookmarkStart w:id="23" w:name="step-2-review-your-goals"/>
    <w:p>
      <w:pPr>
        <w:pStyle w:val="Heading1"/>
      </w:pPr>
      <w:r>
        <w:t xml:space="preserve">Step 2: Review Your Goals</w:t>
      </w:r>
    </w:p>
    <w:p>
      <w:pPr>
        <w:pStyle w:val="FirstParagraph"/>
      </w:pPr>
      <w:r>
        <w:t xml:space="preserve">Consider:</w:t>
      </w:r>
    </w:p>
    <w:p>
      <w:pPr>
        <w:pStyle w:val="Compact"/>
        <w:numPr>
          <w:ilvl w:val="0"/>
          <w:numId w:val="1002"/>
        </w:numPr>
      </w:pPr>
      <w:r>
        <w:t xml:space="preserve">Are my current goals still relevant?</w:t>
      </w:r>
    </w:p>
    <w:p>
      <w:pPr>
        <w:pStyle w:val="Compact"/>
        <w:numPr>
          <w:ilvl w:val="0"/>
          <w:numId w:val="1002"/>
        </w:numPr>
      </w:pPr>
      <w:r>
        <w:t xml:space="preserve">Have my circumstances changed?</w:t>
      </w:r>
    </w:p>
    <w:p>
      <w:pPr>
        <w:pStyle w:val="Compact"/>
        <w:numPr>
          <w:ilvl w:val="0"/>
          <w:numId w:val="1002"/>
        </w:numPr>
      </w:pPr>
      <w:r>
        <w:t xml:space="preserve">What new goals do I have?</w:t>
      </w:r>
    </w:p>
    <w:p>
      <w:pPr>
        <w:pStyle w:val="Compact"/>
        <w:numPr>
          <w:ilvl w:val="0"/>
          <w:numId w:val="1002"/>
        </w:numPr>
      </w:pPr>
      <w:r>
        <w:t xml:space="preserve">What would I like to achieve over the next 12 months?</w:t>
      </w:r>
    </w:p>
    <w:p>
      <w:pPr>
        <w:pStyle w:val="FirstParagraph"/>
      </w:pPr>
      <w:r>
        <w:t xml:space="preserve">Examples:</w:t>
      </w:r>
    </w:p>
    <w:p>
      <w:pPr>
        <w:pStyle w:val="Compact"/>
        <w:numPr>
          <w:ilvl w:val="0"/>
          <w:numId w:val="1003"/>
        </w:numPr>
      </w:pPr>
      <w:r>
        <w:t xml:space="preserve">Greater independence</w:t>
      </w:r>
    </w:p>
    <w:p>
      <w:pPr>
        <w:pStyle w:val="Compact"/>
        <w:numPr>
          <w:ilvl w:val="0"/>
          <w:numId w:val="1003"/>
        </w:numPr>
      </w:pPr>
      <w:r>
        <w:t xml:space="preserve">Improved mental health and wellbeing</w:t>
      </w:r>
    </w:p>
    <w:p>
      <w:pPr>
        <w:pStyle w:val="Compact"/>
        <w:numPr>
          <w:ilvl w:val="0"/>
          <w:numId w:val="1003"/>
        </w:numPr>
      </w:pPr>
      <w:r>
        <w:t xml:space="preserve">Increased community participation</w:t>
      </w:r>
    </w:p>
    <w:p>
      <w:pPr>
        <w:pStyle w:val="Compact"/>
        <w:numPr>
          <w:ilvl w:val="0"/>
          <w:numId w:val="1003"/>
        </w:numPr>
      </w:pPr>
      <w:r>
        <w:t xml:space="preserve">Employment or study goals</w:t>
      </w:r>
    </w:p>
    <w:p>
      <w:pPr>
        <w:pStyle w:val="Compact"/>
        <w:numPr>
          <w:ilvl w:val="0"/>
          <w:numId w:val="1003"/>
        </w:numPr>
      </w:pPr>
      <w:r>
        <w:t xml:space="preserve">Daily living skills development</w:t>
      </w:r>
    </w:p>
    <w:p>
      <w:pPr>
        <w:pStyle w:val="Compact"/>
        <w:numPr>
          <w:ilvl w:val="0"/>
          <w:numId w:val="1003"/>
        </w:numPr>
      </w:pPr>
      <w:r>
        <w:t xml:space="preserve">Social connection and relationships</w:t>
      </w:r>
    </w:p>
    <w:p>
      <w:r>
        <w:pict>
          <v:rect style="width:0;height:1.5pt" o:hralign="center" o:hrstd="t" o:hr="t"/>
        </w:pict>
      </w:r>
    </w:p>
    <w:bookmarkEnd w:id="23"/>
    <w:bookmarkStart w:id="24" w:name="step-3-gather-supporting-evidence"/>
    <w:p>
      <w:pPr>
        <w:pStyle w:val="Heading1"/>
      </w:pPr>
      <w:r>
        <w:t xml:space="preserve">Step 3: Gather Supporting Evidence</w:t>
      </w:r>
    </w:p>
    <w:p>
      <w:pPr>
        <w:pStyle w:val="FirstParagraph"/>
      </w:pPr>
      <w:r>
        <w:t xml:space="preserve">Useful evidence may include:</w:t>
      </w:r>
    </w:p>
    <w:p>
      <w:pPr>
        <w:pStyle w:val="Compact"/>
        <w:numPr>
          <w:ilvl w:val="0"/>
          <w:numId w:val="1004"/>
        </w:numPr>
      </w:pPr>
      <w:r>
        <w:t xml:space="preserve">Allied health reports</w:t>
      </w:r>
    </w:p>
    <w:p>
      <w:pPr>
        <w:pStyle w:val="Compact"/>
        <w:numPr>
          <w:ilvl w:val="0"/>
          <w:numId w:val="1004"/>
        </w:numPr>
      </w:pPr>
      <w:r>
        <w:t xml:space="preserve">Functional assessments</w:t>
      </w:r>
    </w:p>
    <w:p>
      <w:pPr>
        <w:pStyle w:val="Compact"/>
        <w:numPr>
          <w:ilvl w:val="0"/>
          <w:numId w:val="1004"/>
        </w:numPr>
      </w:pPr>
      <w:r>
        <w:t xml:space="preserve">Support Coordinator reports</w:t>
      </w:r>
    </w:p>
    <w:p>
      <w:pPr>
        <w:pStyle w:val="Compact"/>
        <w:numPr>
          <w:ilvl w:val="0"/>
          <w:numId w:val="1004"/>
        </w:numPr>
      </w:pPr>
      <w:r>
        <w:t xml:space="preserve">Recovery Coach reports</w:t>
      </w:r>
    </w:p>
    <w:p>
      <w:pPr>
        <w:pStyle w:val="Compact"/>
        <w:numPr>
          <w:ilvl w:val="0"/>
          <w:numId w:val="1004"/>
        </w:numPr>
      </w:pPr>
      <w:r>
        <w:t xml:space="preserve">Psychologist reports</w:t>
      </w:r>
    </w:p>
    <w:p>
      <w:pPr>
        <w:pStyle w:val="Compact"/>
        <w:numPr>
          <w:ilvl w:val="0"/>
          <w:numId w:val="1004"/>
        </w:numPr>
      </w:pPr>
      <w:r>
        <w:t xml:space="preserve">Occupational Therapy reports</w:t>
      </w:r>
    </w:p>
    <w:p>
      <w:pPr>
        <w:pStyle w:val="Compact"/>
        <w:numPr>
          <w:ilvl w:val="0"/>
          <w:numId w:val="1004"/>
        </w:numPr>
      </w:pPr>
      <w:r>
        <w:t xml:space="preserve">Progress notes</w:t>
      </w:r>
    </w:p>
    <w:p>
      <w:pPr>
        <w:pStyle w:val="Compact"/>
        <w:numPr>
          <w:ilvl w:val="0"/>
          <w:numId w:val="1004"/>
        </w:numPr>
      </w:pPr>
      <w:r>
        <w:t xml:space="preserve">Letters from support providers</w:t>
      </w:r>
    </w:p>
    <w:p>
      <w:pPr>
        <w:pStyle w:val="FirstParagraph"/>
      </w:pPr>
      <w:r>
        <w:t xml:space="preserve">Evidence helps demonstrate your support needs and progress.</w:t>
      </w:r>
    </w:p>
    <w:p>
      <w:r>
        <w:pict>
          <v:rect style="width:0;height:1.5pt" o:hralign="center" o:hrstd="t" o:hr="t"/>
        </w:pict>
      </w:r>
    </w:p>
    <w:bookmarkEnd w:id="24"/>
    <w:bookmarkStart w:id="25" w:name="step-4-identify-gaps-in-your-supports"/>
    <w:p>
      <w:pPr>
        <w:pStyle w:val="Heading1"/>
      </w:pPr>
      <w:r>
        <w:t xml:space="preserve">Step 4: Identify Gaps in Your Supports</w:t>
      </w:r>
    </w:p>
    <w:p>
      <w:pPr>
        <w:pStyle w:val="FirstParagraph"/>
      </w:pPr>
      <w:r>
        <w:t xml:space="preserve">Ask yourself:</w:t>
      </w:r>
    </w:p>
    <w:p>
      <w:pPr>
        <w:pStyle w:val="Compact"/>
        <w:numPr>
          <w:ilvl w:val="0"/>
          <w:numId w:val="1005"/>
        </w:numPr>
      </w:pPr>
      <w:r>
        <w:t xml:space="preserve">What supports do I need that I currently do not have?</w:t>
      </w:r>
    </w:p>
    <w:p>
      <w:pPr>
        <w:pStyle w:val="Compact"/>
        <w:numPr>
          <w:ilvl w:val="0"/>
          <w:numId w:val="1005"/>
        </w:numPr>
      </w:pPr>
      <w:r>
        <w:t xml:space="preserve">Are there long waiting lists affecting my access?</w:t>
      </w:r>
    </w:p>
    <w:p>
      <w:pPr>
        <w:pStyle w:val="Compact"/>
        <w:numPr>
          <w:ilvl w:val="0"/>
          <w:numId w:val="1005"/>
        </w:numPr>
      </w:pPr>
      <w:r>
        <w:t xml:space="preserve">Have my support needs increased?</w:t>
      </w:r>
    </w:p>
    <w:p>
      <w:pPr>
        <w:pStyle w:val="Compact"/>
        <w:numPr>
          <w:ilvl w:val="0"/>
          <w:numId w:val="1005"/>
        </w:numPr>
      </w:pPr>
      <w:r>
        <w:t xml:space="preserve">Are there risks if supports are reduced?</w:t>
      </w:r>
    </w:p>
    <w:p>
      <w:pPr>
        <w:pStyle w:val="FirstParagraph"/>
      </w:pPr>
      <w:r>
        <w:t xml:space="preserve">Document examples whenever possible.</w:t>
      </w:r>
    </w:p>
    <w:p>
      <w:r>
        <w:pict>
          <v:rect style="width:0;height:1.5pt" o:hralign="center" o:hrstd="t" o:hr="t"/>
        </w:pict>
      </w:r>
    </w:p>
    <w:bookmarkEnd w:id="25"/>
    <w:bookmarkStart w:id="26" w:name="ndis-plan-review-checklist"/>
    <w:p>
      <w:pPr>
        <w:pStyle w:val="Heading1"/>
      </w:pPr>
      <w:r>
        <w:t xml:space="preserve">NDIS Plan Review Checklist</w:t>
      </w:r>
    </w:p>
    <w:p>
      <w:pPr>
        <w:pStyle w:val="FirstParagraph"/>
      </w:pPr>
      <w:r>
        <w:t xml:space="preserve">☐ Reviewed current goals</w:t>
      </w:r>
    </w:p>
    <w:p>
      <w:pPr>
        <w:pStyle w:val="BodyText"/>
      </w:pPr>
      <w:r>
        <w:t xml:space="preserve">☐ Identified achievements</w:t>
      </w:r>
    </w:p>
    <w:p>
      <w:pPr>
        <w:pStyle w:val="BodyText"/>
      </w:pPr>
      <w:r>
        <w:t xml:space="preserve">☐ Listed ongoing challenges</w:t>
      </w:r>
    </w:p>
    <w:p>
      <w:pPr>
        <w:pStyle w:val="BodyText"/>
      </w:pPr>
      <w:r>
        <w:t xml:space="preserve">☐ Gathered supporting reports</w:t>
      </w:r>
    </w:p>
    <w:p>
      <w:pPr>
        <w:pStyle w:val="BodyText"/>
      </w:pPr>
      <w:r>
        <w:t xml:space="preserve">☐ Updated future goals</w:t>
      </w:r>
    </w:p>
    <w:p>
      <w:pPr>
        <w:pStyle w:val="BodyText"/>
      </w:pPr>
      <w:r>
        <w:t xml:space="preserve">☐ Identified support gaps</w:t>
      </w:r>
    </w:p>
    <w:p>
      <w:pPr>
        <w:pStyle w:val="BodyText"/>
      </w:pPr>
      <w:r>
        <w:t xml:space="preserve">☐ Considered risks and barriers</w:t>
      </w:r>
    </w:p>
    <w:p>
      <w:pPr>
        <w:pStyle w:val="BodyText"/>
      </w:pPr>
      <w:r>
        <w:t xml:space="preserve">☐ Prepared questions for the review</w:t>
      </w:r>
    </w:p>
    <w:p>
      <w:pPr>
        <w:pStyle w:val="BodyText"/>
      </w:pPr>
      <w:r>
        <w:t xml:space="preserve">☐ Discussed needs with providers</w:t>
      </w:r>
    </w:p>
    <w:p>
      <w:pPr>
        <w:pStyle w:val="BodyText"/>
      </w:pPr>
      <w:r>
        <w:t xml:space="preserve">☐ Organised relevant documentation</w:t>
      </w:r>
    </w:p>
    <w:p>
      <w:r>
        <w:pict>
          <v:rect style="width:0;height:1.5pt" o:hralign="center" o:hrstd="t" o:hr="t"/>
        </w:pict>
      </w:r>
    </w:p>
    <w:bookmarkEnd w:id="26"/>
    <w:bookmarkStart w:id="33" w:name="conversation-prompts-for-your-review"/>
    <w:p>
      <w:pPr>
        <w:pStyle w:val="Heading1"/>
      </w:pPr>
      <w:r>
        <w:t xml:space="preserve">Conversation Prompts for Your Review</w:t>
      </w:r>
    </w:p>
    <w:bookmarkStart w:id="27" w:name="independence"/>
    <w:p>
      <w:pPr>
        <w:pStyle w:val="Heading3"/>
      </w:pPr>
      <w:r>
        <w:t xml:space="preserve">Independence</w:t>
      </w:r>
    </w:p>
    <w:p>
      <w:pPr>
        <w:pStyle w:val="FirstParagraph"/>
      </w:pPr>
      <w:r>
        <w:t xml:space="preserve">“I would like more support to build my independence in daily activities.”</w:t>
      </w:r>
    </w:p>
    <w:bookmarkEnd w:id="27"/>
    <w:bookmarkStart w:id="28" w:name="community-participation"/>
    <w:p>
      <w:pPr>
        <w:pStyle w:val="Heading3"/>
      </w:pPr>
      <w:r>
        <w:t xml:space="preserve">Community Participation</w:t>
      </w:r>
    </w:p>
    <w:p>
      <w:pPr>
        <w:pStyle w:val="FirstParagraph"/>
      </w:pPr>
      <w:r>
        <w:t xml:space="preserve">“I would like increased opportunities to participate in community activities and develop social connections.”</w:t>
      </w:r>
    </w:p>
    <w:bookmarkEnd w:id="28"/>
    <w:bookmarkStart w:id="29" w:name="mental-health-recovery"/>
    <w:p>
      <w:pPr>
        <w:pStyle w:val="Heading3"/>
      </w:pPr>
      <w:r>
        <w:t xml:space="preserve">Mental Health Recovery</w:t>
      </w:r>
    </w:p>
    <w:p>
      <w:pPr>
        <w:pStyle w:val="FirstParagraph"/>
      </w:pPr>
      <w:r>
        <w:t xml:space="preserve">“I continue to experience challenges that impact my ability to participate fully in daily life and would benefit from ongoing recovery-focused support.”</w:t>
      </w:r>
    </w:p>
    <w:bookmarkEnd w:id="29"/>
    <w:bookmarkStart w:id="30" w:name="employment"/>
    <w:p>
      <w:pPr>
        <w:pStyle w:val="Heading3"/>
      </w:pPr>
      <w:r>
        <w:t xml:space="preserve">Employment</w:t>
      </w:r>
    </w:p>
    <w:p>
      <w:pPr>
        <w:pStyle w:val="FirstParagraph"/>
      </w:pPr>
      <w:r>
        <w:t xml:space="preserve">“I would like support to explore employment opportunities and build work readiness skills.”</w:t>
      </w:r>
    </w:p>
    <w:bookmarkEnd w:id="30"/>
    <w:bookmarkStart w:id="31" w:name="capacity-building"/>
    <w:p>
      <w:pPr>
        <w:pStyle w:val="Heading3"/>
      </w:pPr>
      <w:r>
        <w:t xml:space="preserve">Capacity Building</w:t>
      </w:r>
    </w:p>
    <w:p>
      <w:pPr>
        <w:pStyle w:val="FirstParagraph"/>
      </w:pPr>
      <w:r>
        <w:t xml:space="preserve">“I would like supports that help me develop skills and reduce reliance on others over time.”</w:t>
      </w:r>
    </w:p>
    <w:bookmarkEnd w:id="31"/>
    <w:bookmarkStart w:id="32" w:name="support-coordination"/>
    <w:p>
      <w:pPr>
        <w:pStyle w:val="Heading3"/>
      </w:pPr>
      <w:r>
        <w:t xml:space="preserve">Support Coordination</w:t>
      </w:r>
    </w:p>
    <w:p>
      <w:pPr>
        <w:pStyle w:val="FirstParagraph"/>
      </w:pPr>
      <w:r>
        <w:t xml:space="preserve">“I need assistance coordinating services and navigating my NDIS supports.”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5" w:name="self-advocacy-tips"/>
    <w:p>
      <w:pPr>
        <w:pStyle w:val="Heading1"/>
      </w:pPr>
      <w:r>
        <w:t xml:space="preserve">Self-Advocacy Tips</w:t>
      </w:r>
    </w:p>
    <w:p>
      <w:pPr>
        <w:pStyle w:val="Compact"/>
        <w:numPr>
          <w:ilvl w:val="0"/>
          <w:numId w:val="1006"/>
        </w:numPr>
      </w:pPr>
      <w:r>
        <w:t xml:space="preserve">Be honest about your challenges.</w:t>
      </w:r>
    </w:p>
    <w:p>
      <w:pPr>
        <w:pStyle w:val="Compact"/>
        <w:numPr>
          <w:ilvl w:val="0"/>
          <w:numId w:val="1006"/>
        </w:numPr>
      </w:pPr>
      <w:r>
        <w:t xml:space="preserve">Use real-life examples.</w:t>
      </w:r>
    </w:p>
    <w:p>
      <w:pPr>
        <w:pStyle w:val="Compact"/>
        <w:numPr>
          <w:ilvl w:val="0"/>
          <w:numId w:val="1006"/>
        </w:numPr>
      </w:pPr>
      <w:r>
        <w:t xml:space="preserve">Focus on the impact of your disability.</w:t>
      </w:r>
    </w:p>
    <w:p>
      <w:pPr>
        <w:pStyle w:val="Compact"/>
        <w:numPr>
          <w:ilvl w:val="0"/>
          <w:numId w:val="1006"/>
        </w:numPr>
      </w:pPr>
      <w:r>
        <w:t xml:space="preserve">Explain what supports help and why.</w:t>
      </w:r>
    </w:p>
    <w:p>
      <w:pPr>
        <w:pStyle w:val="Compact"/>
        <w:numPr>
          <w:ilvl w:val="0"/>
          <w:numId w:val="1006"/>
        </w:numPr>
      </w:pPr>
      <w:r>
        <w:t xml:space="preserve">Speak about your goals and aspirations.</w:t>
      </w:r>
    </w:p>
    <w:p>
      <w:pPr>
        <w:pStyle w:val="Compact"/>
        <w:numPr>
          <w:ilvl w:val="0"/>
          <w:numId w:val="1006"/>
        </w:numPr>
      </w:pPr>
      <w:r>
        <w:t xml:space="preserve">Ask questions if something is unclear.</w:t>
      </w:r>
    </w:p>
    <w:p>
      <w:pPr>
        <w:pStyle w:val="FirstParagraph"/>
      </w:pPr>
      <w:r>
        <w:t xml:space="preserve">Remember: The review is about ensuring your plan reflects your needs and goals.</w:t>
      </w:r>
    </w:p>
    <w:p>
      <w:r>
        <w:pict>
          <v:rect style="width:0;height:1.5pt" o:hralign="center" o:hrstd="t" o:hr="t"/>
        </w:pict>
      </w:r>
    </w:p>
    <w:bookmarkStart w:id="34" w:name="how-the-possible-bridge-can-help"/>
    <w:p>
      <w:pPr>
        <w:pStyle w:val="Heading2"/>
      </w:pPr>
      <w:r>
        <w:t xml:space="preserve">How The Possible Bridge Can Help</w:t>
      </w:r>
    </w:p>
    <w:p>
      <w:pPr>
        <w:pStyle w:val="FirstParagraph"/>
      </w:pPr>
      <w:r>
        <w:t xml:space="preserve">We can assist participants to:</w:t>
      </w:r>
    </w:p>
    <w:p>
      <w:pPr>
        <w:pStyle w:val="Compact"/>
        <w:numPr>
          <w:ilvl w:val="0"/>
          <w:numId w:val="1007"/>
        </w:numPr>
      </w:pPr>
      <w:r>
        <w:t xml:space="preserve">Prepare for plan reviews</w:t>
      </w:r>
    </w:p>
    <w:p>
      <w:pPr>
        <w:pStyle w:val="Compact"/>
        <w:numPr>
          <w:ilvl w:val="0"/>
          <w:numId w:val="1007"/>
        </w:numPr>
      </w:pPr>
      <w:r>
        <w:t xml:space="preserve">Identify goals and priorities</w:t>
      </w:r>
    </w:p>
    <w:p>
      <w:pPr>
        <w:pStyle w:val="Compact"/>
        <w:numPr>
          <w:ilvl w:val="0"/>
          <w:numId w:val="1007"/>
        </w:numPr>
      </w:pPr>
      <w:r>
        <w:t xml:space="preserve">Gather evidence and documentation</w:t>
      </w:r>
    </w:p>
    <w:p>
      <w:pPr>
        <w:pStyle w:val="Compact"/>
        <w:numPr>
          <w:ilvl w:val="0"/>
          <w:numId w:val="1007"/>
        </w:numPr>
      </w:pPr>
      <w:r>
        <w:t xml:space="preserve">Understand NDIS language and processes</w:t>
      </w:r>
    </w:p>
    <w:p>
      <w:pPr>
        <w:pStyle w:val="Compact"/>
        <w:numPr>
          <w:ilvl w:val="0"/>
          <w:numId w:val="1007"/>
        </w:numPr>
      </w:pPr>
      <w:r>
        <w:t xml:space="preserve">Advocate for appropriate supports</w:t>
      </w:r>
    </w:p>
    <w:p>
      <w:pPr>
        <w:pStyle w:val="FirstParagraph"/>
      </w:pPr>
      <w:r>
        <w:t xml:space="preserve">If you would like support preparing for your next review, contact The Possible Bridge for a free consultation.</w:t>
      </w:r>
    </w:p>
    <w:bookmarkEnd w:id="34"/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2026-06-17T21:38:45Z</dcterms:created>
  <dcterms:modified xsi:type="dcterms:W3CDTF">2026-06-17T21:38:45Z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